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E20C94" w14:textId="77777777" w:rsidR="0033143C" w:rsidRPr="0033143C" w:rsidRDefault="0033143C" w:rsidP="0033143C">
      <w:pPr>
        <w:spacing w:after="20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3143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1643BAB" wp14:editId="3D51F579">
                <wp:simplePos x="0" y="0"/>
                <wp:positionH relativeFrom="margin">
                  <wp:align>right</wp:align>
                </wp:positionH>
                <wp:positionV relativeFrom="paragraph">
                  <wp:posOffset>16510</wp:posOffset>
                </wp:positionV>
                <wp:extent cx="1467135" cy="1404620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13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B821AC" w14:textId="77777777" w:rsidR="0033143C" w:rsidRPr="002D2094" w:rsidRDefault="0033143C" w:rsidP="0033143C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2D2094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1643BAB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64.3pt;margin-top:1.3pt;width:115.5pt;height:110.6pt;z-index:25166028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" stroked="f">
                <v:textbox style="mso-fit-shape-to-text:t">
                  <w:txbxContent>
                    <w:p w14:paraId="10B821AC" w14:textId="77777777" w:rsidR="0033143C" w:rsidRPr="002D2094" w:rsidRDefault="0033143C" w:rsidP="0033143C">
                      <w:pPr>
                        <w:rPr>
                          <w:b/>
                          <w:sz w:val="56"/>
                        </w:rPr>
                      </w:pPr>
                      <w:r w:rsidRPr="002D2094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B096494" w14:textId="77777777" w:rsidR="0033143C" w:rsidRPr="0033143C" w:rsidRDefault="0033143C" w:rsidP="0033143C">
      <w:pPr>
        <w:keepLines/>
        <w:autoSpaceDE w:val="0"/>
        <w:autoSpaceDN w:val="0"/>
        <w:spacing w:after="0" w:line="240" w:lineRule="auto"/>
        <w:jc w:val="center"/>
        <w:rPr>
          <w:rFonts w:ascii="Calibri" w:eastAsia="Calibri" w:hAnsi="Calibri" w:cs="Times New Roman"/>
          <w:szCs w:val="28"/>
          <w:lang w:val="uk-UA"/>
        </w:rPr>
      </w:pPr>
      <w:r w:rsidRPr="0033143C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0C430172" wp14:editId="019B27C4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64784E" w14:textId="77777777" w:rsidR="0033143C" w:rsidRPr="0033143C" w:rsidRDefault="0033143C" w:rsidP="0033143C">
      <w:pPr>
        <w:keepLine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0"/>
          <w:szCs w:val="28"/>
          <w:lang w:val="uk-UA" w:eastAsia="ru-RU"/>
        </w:rPr>
      </w:pPr>
      <w:r w:rsidRPr="0033143C">
        <w:rPr>
          <w:rFonts w:ascii="Times New Roman" w:eastAsia="Times New Roman" w:hAnsi="Times New Roman" w:cs="Arial"/>
          <w:b/>
          <w:sz w:val="20"/>
          <w:szCs w:val="28"/>
          <w:lang w:val="uk-UA" w:eastAsia="ru-RU"/>
        </w:rPr>
        <w:t>УКРАЇНА</w:t>
      </w:r>
    </w:p>
    <w:p w14:paraId="33680973" w14:textId="77777777" w:rsidR="0033143C" w:rsidRPr="0033143C" w:rsidRDefault="0033143C" w:rsidP="0033143C">
      <w:pPr>
        <w:keepNext/>
        <w:keepLines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0"/>
          <w:lang w:val="uk-UA" w:eastAsia="ru-RU"/>
        </w:rPr>
      </w:pPr>
      <w:r w:rsidRPr="0033143C">
        <w:rPr>
          <w:rFonts w:ascii="Times New Roman" w:eastAsia="Times New Roman" w:hAnsi="Times New Roman" w:cs="Times New Roman"/>
          <w:b/>
          <w:spacing w:val="98"/>
          <w:sz w:val="28"/>
          <w:szCs w:val="20"/>
          <w:lang w:val="uk-UA" w:eastAsia="ru-RU"/>
        </w:rPr>
        <w:t>ЖМЕРИНСЬКА РАЙОННА РАДА</w:t>
      </w:r>
    </w:p>
    <w:p w14:paraId="393F54B3" w14:textId="77777777" w:rsidR="0033143C" w:rsidRPr="0033143C" w:rsidRDefault="0033143C" w:rsidP="0033143C">
      <w:pPr>
        <w:keepLine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0"/>
          <w:szCs w:val="28"/>
          <w:lang w:val="uk-UA" w:eastAsia="ru-RU"/>
        </w:rPr>
      </w:pPr>
      <w:r w:rsidRPr="0033143C">
        <w:rPr>
          <w:rFonts w:ascii="Times New Roman" w:eastAsia="Times New Roman" w:hAnsi="Times New Roman" w:cs="Arial"/>
          <w:b/>
          <w:sz w:val="20"/>
          <w:szCs w:val="28"/>
          <w:lang w:val="uk-UA" w:eastAsia="ru-RU"/>
        </w:rPr>
        <w:t>ВІННИЦЬКОЇ ОБЛАСТІ</w:t>
      </w:r>
    </w:p>
    <w:p w14:paraId="4DA11B49" w14:textId="77777777" w:rsidR="0033143C" w:rsidRPr="0033143C" w:rsidRDefault="0033143C" w:rsidP="0033143C">
      <w:pPr>
        <w:keepLines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sz w:val="27"/>
          <w:lang w:val="uk-UA"/>
        </w:rPr>
      </w:pPr>
      <w:r w:rsidRPr="0033143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38514A45" wp14:editId="219AF829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78A88F"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14:paraId="38A0AB91" w14:textId="77777777" w:rsidR="0033143C" w:rsidRPr="0033143C" w:rsidRDefault="0033143C" w:rsidP="0033143C">
      <w:pPr>
        <w:keepNext/>
        <w:keepLines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spacing w:val="244"/>
          <w:sz w:val="40"/>
          <w:szCs w:val="26"/>
          <w:lang w:val="uk-UA" w:eastAsia="ru-RU"/>
        </w:rPr>
      </w:pPr>
      <w:r w:rsidRPr="0033143C">
        <w:rPr>
          <w:rFonts w:ascii="Bookman Old Style" w:eastAsia="Times New Roman" w:hAnsi="Bookman Old Style" w:cs="Times New Roman"/>
          <w:b/>
          <w:iCs/>
          <w:spacing w:val="244"/>
          <w:sz w:val="40"/>
          <w:szCs w:val="26"/>
          <w:lang w:val="uk-UA" w:eastAsia="ru-RU"/>
        </w:rPr>
        <w:t>РІШЕННЯ</w:t>
      </w:r>
    </w:p>
    <w:p w14:paraId="06E2B0AC" w14:textId="77777777" w:rsidR="0033143C" w:rsidRPr="0033143C" w:rsidRDefault="0033143C" w:rsidP="0033143C">
      <w:pPr>
        <w:keepLines/>
        <w:spacing w:after="0" w:line="240" w:lineRule="auto"/>
        <w:jc w:val="center"/>
        <w:rPr>
          <w:rFonts w:ascii="Arial" w:eastAsia="Calibri" w:hAnsi="Arial" w:cs="Arial"/>
          <w:lang w:val="uk-UA"/>
        </w:rPr>
      </w:pPr>
    </w:p>
    <w:p w14:paraId="41A0658A" w14:textId="77777777" w:rsidR="0033143C" w:rsidRPr="0033143C" w:rsidRDefault="0033143C" w:rsidP="0033143C">
      <w:pPr>
        <w:keepLines/>
        <w:spacing w:after="0" w:line="240" w:lineRule="auto"/>
        <w:jc w:val="center"/>
        <w:rPr>
          <w:rFonts w:ascii="Calibri" w:eastAsia="Calibri" w:hAnsi="Calibri" w:cs="Times New Roman"/>
          <w:lang w:val="uk-UA"/>
        </w:rPr>
      </w:pPr>
      <w:r w:rsidRPr="0033143C">
        <w:rPr>
          <w:rFonts w:ascii="Arial" w:eastAsia="Calibri" w:hAnsi="Arial" w:cs="Arial"/>
          <w:lang w:val="uk-UA"/>
        </w:rPr>
        <w:t>від  «____» ________  2021 року</w:t>
      </w:r>
      <w:r w:rsidRPr="0033143C">
        <w:rPr>
          <w:rFonts w:ascii="Arial" w:eastAsia="Calibri" w:hAnsi="Arial" w:cs="Arial"/>
          <w:lang w:val="uk-UA"/>
        </w:rPr>
        <w:tab/>
      </w:r>
      <w:r w:rsidRPr="0033143C">
        <w:rPr>
          <w:rFonts w:ascii="Arial" w:eastAsia="Calibri" w:hAnsi="Arial" w:cs="Arial"/>
          <w:lang w:val="uk-UA"/>
        </w:rPr>
        <w:tab/>
      </w:r>
      <w:r w:rsidRPr="0033143C">
        <w:rPr>
          <w:rFonts w:ascii="Arial" w:eastAsia="Calibri" w:hAnsi="Arial" w:cs="Arial"/>
          <w:lang w:val="uk-UA"/>
        </w:rPr>
        <w:tab/>
      </w:r>
      <w:r w:rsidRPr="0033143C">
        <w:rPr>
          <w:rFonts w:ascii="Arial" w:eastAsia="Calibri" w:hAnsi="Arial" w:cs="Arial"/>
          <w:lang w:val="uk-UA"/>
        </w:rPr>
        <w:tab/>
        <w:t>___   сесія 8 скликання</w:t>
      </w:r>
    </w:p>
    <w:p w14:paraId="68DB4B03" w14:textId="77777777" w:rsidR="0033143C" w:rsidRDefault="0033143C" w:rsidP="00CE2B3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D46215B" w14:textId="77777777" w:rsidR="00DA2620" w:rsidRDefault="00DA2620" w:rsidP="0033143C">
      <w:pPr>
        <w:pStyle w:val="a4"/>
        <w:ind w:right="496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FF72B4D" w14:textId="026EBC9A" w:rsidR="004A4D14" w:rsidRPr="00CE2B31" w:rsidRDefault="004A4D14" w:rsidP="0033143C">
      <w:pPr>
        <w:pStyle w:val="a4"/>
        <w:ind w:right="4960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r w:rsidRPr="00CE2B31"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цільового фонду районного бюджету</w:t>
      </w:r>
      <w:r w:rsidR="003314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E2B31">
        <w:rPr>
          <w:rFonts w:ascii="Times New Roman" w:hAnsi="Times New Roman" w:cs="Times New Roman"/>
          <w:b/>
          <w:sz w:val="28"/>
          <w:szCs w:val="28"/>
          <w:lang w:val="uk-UA"/>
        </w:rPr>
        <w:t>«Соціально-економічний розвиток району»</w:t>
      </w:r>
    </w:p>
    <w:bookmarkEnd w:id="0"/>
    <w:p w14:paraId="28450656" w14:textId="77777777" w:rsidR="004A4D14" w:rsidRDefault="004A4D14" w:rsidP="0004664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B10D127" w14:textId="77777777" w:rsidR="004A4D14" w:rsidRDefault="004A4D14" w:rsidP="00DA2620">
      <w:pPr>
        <w:spacing w:before="240"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4D14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статтею 68 Закону України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«Про місцеве самоврядування в Україні» і статтею 13 Бюджетного кодексу України, районна Рада </w:t>
      </w:r>
      <w:r w:rsidRPr="00046648">
        <w:rPr>
          <w:rFonts w:ascii="Times New Roman" w:hAnsi="Times New Roman" w:cs="Times New Roman"/>
          <w:b/>
          <w:sz w:val="28"/>
          <w:szCs w:val="28"/>
          <w:lang w:val="uk-UA"/>
        </w:rPr>
        <w:t>ВИРІШИЛА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4F34C30C" w14:textId="77777777" w:rsidR="004A4D14" w:rsidRDefault="004A4D14" w:rsidP="00DA2620">
      <w:pPr>
        <w:pStyle w:val="a3"/>
        <w:numPr>
          <w:ilvl w:val="0"/>
          <w:numId w:val="1"/>
        </w:numPr>
        <w:spacing w:before="240" w:after="0" w:line="240" w:lineRule="auto"/>
        <w:ind w:left="851" w:hanging="851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Створити  у складі спеціального фонду районного бюджету цільовий фонд «Соціально-економічний розвиток району».</w:t>
      </w:r>
    </w:p>
    <w:p w14:paraId="362B8332" w14:textId="77777777" w:rsidR="004A4D14" w:rsidRDefault="004A4D14" w:rsidP="00DA2620">
      <w:pPr>
        <w:pStyle w:val="a3"/>
        <w:numPr>
          <w:ilvl w:val="0"/>
          <w:numId w:val="1"/>
        </w:numPr>
        <w:spacing w:before="240" w:after="0" w:line="240" w:lineRule="auto"/>
        <w:ind w:left="851" w:hanging="851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Затвердити Положення про цільовий фонд районного бюджету «Соціально-економічний розвиток району», що додається.</w:t>
      </w:r>
    </w:p>
    <w:p w14:paraId="3E54D4DB" w14:textId="7DC1E031" w:rsidR="004A4D14" w:rsidRDefault="004A4D14" w:rsidP="00DA2620">
      <w:pPr>
        <w:pStyle w:val="a3"/>
        <w:numPr>
          <w:ilvl w:val="0"/>
          <w:numId w:val="1"/>
        </w:numPr>
        <w:spacing w:before="240" w:after="0" w:line="240" w:lineRule="auto"/>
        <w:ind w:left="851" w:hanging="851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FC6B05" w:rsidRPr="007429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цього рішення покласти на постійну </w:t>
      </w:r>
      <w:r w:rsidR="00F759A9">
        <w:rPr>
          <w:rFonts w:ascii="Times New Roman" w:hAnsi="Times New Roman" w:cs="Times New Roman"/>
          <w:sz w:val="28"/>
          <w:szCs w:val="28"/>
          <w:lang w:val="uk-UA"/>
        </w:rPr>
        <w:t>комісію районної ради з питань бюджету</w:t>
      </w:r>
      <w:r w:rsidR="0028657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42979">
        <w:rPr>
          <w:rFonts w:ascii="Times New Roman" w:hAnsi="Times New Roman" w:cs="Times New Roman"/>
          <w:sz w:val="28"/>
          <w:szCs w:val="28"/>
          <w:lang w:val="uk-UA"/>
        </w:rPr>
        <w:t>планування, фінансів бюджету, соціально – економічного розвитку, ринкових відносин, роботи промисловості, транспорту, зв</w:t>
      </w:r>
      <w:r w:rsidR="00742979" w:rsidRPr="00742979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742979">
        <w:rPr>
          <w:rFonts w:ascii="Times New Roman" w:hAnsi="Times New Roman" w:cs="Times New Roman"/>
          <w:sz w:val="28"/>
          <w:szCs w:val="28"/>
          <w:lang w:val="uk-UA"/>
        </w:rPr>
        <w:t>язку та енергозбереження</w:t>
      </w:r>
      <w:r w:rsidR="00DA2620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 w:rsidR="00DA2620">
        <w:rPr>
          <w:rFonts w:ascii="Times New Roman" w:hAnsi="Times New Roman" w:cs="Times New Roman"/>
          <w:sz w:val="28"/>
          <w:szCs w:val="28"/>
          <w:lang w:val="uk-UA"/>
        </w:rPr>
        <w:t>Твердохліб</w:t>
      </w:r>
      <w:proofErr w:type="spellEnd"/>
      <w:r w:rsidR="00DA262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42979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F759A9">
        <w:rPr>
          <w:rFonts w:ascii="Times New Roman" w:hAnsi="Times New Roman" w:cs="Times New Roman"/>
          <w:sz w:val="28"/>
          <w:szCs w:val="28"/>
          <w:lang w:val="uk-UA"/>
        </w:rPr>
        <w:t>.М.)</w:t>
      </w:r>
    </w:p>
    <w:p w14:paraId="5776982B" w14:textId="77777777" w:rsidR="00F759A9" w:rsidRDefault="00F759A9" w:rsidP="00DA2620">
      <w:pPr>
        <w:spacing w:before="240"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8D1EEFD" w14:textId="77777777" w:rsidR="00CE2B31" w:rsidRPr="00CE2B31" w:rsidRDefault="00F759A9" w:rsidP="00CE2B31">
      <w:pPr>
        <w:pStyle w:val="a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E2B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</w:t>
      </w:r>
      <w:r w:rsidR="00CE2B31" w:rsidRPr="00CE2B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Жмеринської </w:t>
      </w:r>
    </w:p>
    <w:p w14:paraId="7BB895D0" w14:textId="3295C09A" w:rsidR="00F759A9" w:rsidRPr="00CE2B31" w:rsidRDefault="00F759A9" w:rsidP="00CE2B31">
      <w:pPr>
        <w:pStyle w:val="a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E2B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районної </w:t>
      </w:r>
      <w:r w:rsidR="00742979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Pr="00CE2B31">
        <w:rPr>
          <w:rFonts w:ascii="Times New Roman" w:hAnsi="Times New Roman" w:cs="Times New Roman"/>
          <w:b/>
          <w:sz w:val="28"/>
          <w:szCs w:val="28"/>
          <w:lang w:val="uk-UA"/>
        </w:rPr>
        <w:t>ади</w:t>
      </w:r>
      <w:r w:rsidRPr="00CE2B3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CE2B3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CE2B3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CE2B3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E2B3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CE2B3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CE2B31">
        <w:rPr>
          <w:rFonts w:ascii="Times New Roman" w:hAnsi="Times New Roman" w:cs="Times New Roman"/>
          <w:b/>
          <w:sz w:val="28"/>
          <w:szCs w:val="28"/>
          <w:lang w:val="uk-UA"/>
        </w:rPr>
        <w:tab/>
        <w:t>Анатолій БЕШЛЕЙ</w:t>
      </w:r>
    </w:p>
    <w:p w14:paraId="735857DA" w14:textId="77777777" w:rsidR="00F759A9" w:rsidRDefault="00F759A9" w:rsidP="0004664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F39D0" w14:textId="77777777" w:rsidR="00F759A9" w:rsidRDefault="00F759A9" w:rsidP="0004664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C99E87" w14:textId="77777777" w:rsidR="00F759A9" w:rsidRDefault="00F759A9" w:rsidP="0004664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ED38333" w14:textId="77777777" w:rsidR="00F759A9" w:rsidRDefault="00F759A9" w:rsidP="0004664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35D1391" w14:textId="77777777" w:rsidR="00F759A9" w:rsidRDefault="00F759A9" w:rsidP="0004664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4C48BEC" w14:textId="77777777" w:rsidR="00F759A9" w:rsidRDefault="00F759A9" w:rsidP="0004664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38CC75" w14:textId="77777777" w:rsidR="00F759A9" w:rsidRDefault="00F759A9" w:rsidP="0004664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5085151" w14:textId="77777777" w:rsidR="00F759A9" w:rsidRDefault="00F759A9" w:rsidP="0004664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24355E" w14:textId="77777777" w:rsidR="00F759A9" w:rsidRDefault="00F759A9" w:rsidP="0004664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E7F3FC6" w14:textId="77777777" w:rsidR="00F759A9" w:rsidRPr="00CE2B31" w:rsidRDefault="00F759A9" w:rsidP="00CE2B31">
      <w:pPr>
        <w:pStyle w:val="a4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CE2B31">
        <w:rPr>
          <w:rFonts w:ascii="Times New Roman" w:hAnsi="Times New Roman" w:cs="Times New Roman"/>
          <w:sz w:val="28"/>
          <w:szCs w:val="28"/>
          <w:lang w:val="uk-UA"/>
        </w:rPr>
        <w:t>ЗАТВЕРДЖЕНО</w:t>
      </w:r>
    </w:p>
    <w:p w14:paraId="02BE79B5" w14:textId="77777777" w:rsidR="00F759A9" w:rsidRPr="00CE2B31" w:rsidRDefault="00F759A9" w:rsidP="00CE2B31">
      <w:pPr>
        <w:pStyle w:val="a4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CE2B31">
        <w:rPr>
          <w:rFonts w:ascii="Times New Roman" w:hAnsi="Times New Roman" w:cs="Times New Roman"/>
          <w:sz w:val="28"/>
          <w:szCs w:val="28"/>
          <w:lang w:val="uk-UA"/>
        </w:rPr>
        <w:t>рішенням ___</w:t>
      </w:r>
      <w:proofErr w:type="spellStart"/>
      <w:r w:rsidRPr="00CE2B31">
        <w:rPr>
          <w:rFonts w:ascii="Times New Roman" w:hAnsi="Times New Roman" w:cs="Times New Roman"/>
          <w:sz w:val="28"/>
          <w:szCs w:val="28"/>
          <w:lang w:val="uk-UA"/>
        </w:rPr>
        <w:t>сесії___скликання</w:t>
      </w:r>
      <w:proofErr w:type="spellEnd"/>
    </w:p>
    <w:p w14:paraId="604FC202" w14:textId="1D10B91C" w:rsidR="00F759A9" w:rsidRPr="00CE2B31" w:rsidRDefault="00F759A9" w:rsidP="00CE2B31">
      <w:pPr>
        <w:pStyle w:val="a4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CE2B31">
        <w:rPr>
          <w:rFonts w:ascii="Times New Roman" w:hAnsi="Times New Roman" w:cs="Times New Roman"/>
          <w:sz w:val="28"/>
          <w:szCs w:val="28"/>
          <w:lang w:val="uk-UA"/>
        </w:rPr>
        <w:t>від _________</w:t>
      </w:r>
      <w:r w:rsidR="002D4AE4" w:rsidRPr="00CE2B31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CE2B31">
        <w:rPr>
          <w:rFonts w:ascii="Times New Roman" w:hAnsi="Times New Roman" w:cs="Times New Roman"/>
          <w:sz w:val="28"/>
          <w:szCs w:val="28"/>
          <w:lang w:val="uk-UA"/>
        </w:rPr>
        <w:t xml:space="preserve">_2021 року </w:t>
      </w:r>
    </w:p>
    <w:p w14:paraId="6ED2BBD7" w14:textId="77777777" w:rsidR="00F759A9" w:rsidRDefault="00F759A9" w:rsidP="0004664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7D1447" w14:textId="77777777" w:rsidR="00F759A9" w:rsidRPr="00CE2B31" w:rsidRDefault="00F759A9" w:rsidP="00CE2B3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E2B31">
        <w:rPr>
          <w:rFonts w:ascii="Times New Roman" w:hAnsi="Times New Roman" w:cs="Times New Roman"/>
          <w:b/>
          <w:sz w:val="28"/>
          <w:szCs w:val="28"/>
          <w:lang w:val="uk-UA"/>
        </w:rPr>
        <w:t>ПОЛОЖЕННЯ</w:t>
      </w:r>
    </w:p>
    <w:p w14:paraId="2A6E516F" w14:textId="77777777" w:rsidR="00CE2B31" w:rsidRDefault="00CE2B31" w:rsidP="00CE2B3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A7FB44B" w14:textId="7F20DA94" w:rsidR="00046648" w:rsidRPr="00CE2B31" w:rsidRDefault="00F759A9" w:rsidP="00CE2B3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E2B31">
        <w:rPr>
          <w:rFonts w:ascii="Times New Roman" w:hAnsi="Times New Roman" w:cs="Times New Roman"/>
          <w:b/>
          <w:sz w:val="28"/>
          <w:szCs w:val="28"/>
          <w:lang w:val="uk-UA"/>
        </w:rPr>
        <w:t>Про цільовий фонд районного бюджету</w:t>
      </w:r>
    </w:p>
    <w:p w14:paraId="20348C8C" w14:textId="77777777" w:rsidR="00F759A9" w:rsidRPr="00CE2B31" w:rsidRDefault="00F759A9" w:rsidP="00CE2B3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E2B31">
        <w:rPr>
          <w:rFonts w:ascii="Times New Roman" w:hAnsi="Times New Roman" w:cs="Times New Roman"/>
          <w:b/>
          <w:sz w:val="28"/>
          <w:szCs w:val="28"/>
          <w:lang w:val="uk-UA"/>
        </w:rPr>
        <w:t>«Соціально-економічний розвиток району»</w:t>
      </w:r>
    </w:p>
    <w:p w14:paraId="1B008E89" w14:textId="77777777" w:rsidR="00F759A9" w:rsidRPr="00046648" w:rsidRDefault="00F759A9" w:rsidP="00046648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F68CFAB" w14:textId="77777777" w:rsidR="00F759A9" w:rsidRPr="00046648" w:rsidRDefault="00F759A9" w:rsidP="00046648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6648">
        <w:rPr>
          <w:rFonts w:ascii="Times New Roman" w:hAnsi="Times New Roman" w:cs="Times New Roman"/>
          <w:b/>
          <w:sz w:val="28"/>
          <w:szCs w:val="28"/>
          <w:lang w:val="uk-UA"/>
        </w:rPr>
        <w:t>Загальні положення</w:t>
      </w:r>
    </w:p>
    <w:p w14:paraId="72F3D246" w14:textId="77777777" w:rsidR="00F759A9" w:rsidRDefault="00F759A9" w:rsidP="00046648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Керуючись ст.68 Закону України «Про місцеве самоврядування в Україні» та відповідно до ст.13 Бюджетного кодексу України, у складі спеціального фонду районного бюджету утворюється цільовий фонд на соціально-економічний розвиток району. Основною метою та завданням фонду є акумулювання коштів різних джерел надходжень для подальшого використання  в інтересах соціально-економічного розвитку району.</w:t>
      </w:r>
    </w:p>
    <w:p w14:paraId="0ED6AAB7" w14:textId="77777777" w:rsidR="00F759A9" w:rsidRPr="00046648" w:rsidRDefault="00F759A9" w:rsidP="00046648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6648">
        <w:rPr>
          <w:rFonts w:ascii="Times New Roman" w:hAnsi="Times New Roman" w:cs="Times New Roman"/>
          <w:b/>
          <w:sz w:val="28"/>
          <w:szCs w:val="28"/>
          <w:lang w:val="uk-UA"/>
        </w:rPr>
        <w:t>Склад надходжень фонду</w:t>
      </w:r>
    </w:p>
    <w:p w14:paraId="5C5FD584" w14:textId="77777777" w:rsidR="00F759A9" w:rsidRDefault="00F759A9" w:rsidP="00046648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Доходи фонду утворюються за рахунок благодійних внесків, грантів та дарунків від підприємств, організацій, окремих громадян і інших надходжень, які не суперечать чинному законодавству. Надходження до цільового фонду акумулюються на котловому рахунку районного бюджету спеціального фонду, відкритого в Управлінні Державної казначейської </w:t>
      </w:r>
      <w:r w:rsidRPr="00F759A9">
        <w:rPr>
          <w:rFonts w:ascii="Times New Roman" w:hAnsi="Times New Roman" w:cs="Times New Roman"/>
          <w:sz w:val="28"/>
          <w:szCs w:val="28"/>
          <w:lang w:val="uk-UA"/>
        </w:rPr>
        <w:t xml:space="preserve">служби </w:t>
      </w:r>
      <w:r w:rsidRPr="0033143C">
        <w:rPr>
          <w:rFonts w:ascii="Times New Roman" w:hAnsi="Times New Roman" w:cs="Times New Roman"/>
          <w:sz w:val="28"/>
          <w:szCs w:val="28"/>
          <w:lang w:val="uk-UA"/>
        </w:rPr>
        <w:t>України у Жмеринському районі та місті Жмеринці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38F1B24" w14:textId="77777777" w:rsidR="00F759A9" w:rsidRPr="00046648" w:rsidRDefault="00F759A9" w:rsidP="00046648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6648">
        <w:rPr>
          <w:rFonts w:ascii="Times New Roman" w:hAnsi="Times New Roman" w:cs="Times New Roman"/>
          <w:b/>
          <w:sz w:val="28"/>
          <w:szCs w:val="28"/>
          <w:lang w:val="uk-UA"/>
        </w:rPr>
        <w:t>Напрями використання коштів фонду</w:t>
      </w:r>
    </w:p>
    <w:p w14:paraId="04112D64" w14:textId="77777777" w:rsidR="00F759A9" w:rsidRDefault="00F759A9" w:rsidP="0004664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Кошти фонду використовуються на:</w:t>
      </w:r>
    </w:p>
    <w:p w14:paraId="22070BBA" w14:textId="4DA45CB1" w:rsidR="00F759A9" w:rsidRDefault="00CE2B31" w:rsidP="0004664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F759A9">
        <w:rPr>
          <w:rFonts w:ascii="Times New Roman" w:hAnsi="Times New Roman" w:cs="Times New Roman"/>
          <w:sz w:val="28"/>
          <w:szCs w:val="28"/>
          <w:lang w:val="uk-UA"/>
        </w:rPr>
        <w:t>ирішення невідкладних проблем розвитку та функціонування соціально-культурної сфери району;</w:t>
      </w:r>
    </w:p>
    <w:p w14:paraId="0359B378" w14:textId="6EB167E8" w:rsidR="00F759A9" w:rsidRDefault="00CE2B31" w:rsidP="0004664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F759A9">
        <w:rPr>
          <w:rFonts w:ascii="Times New Roman" w:hAnsi="Times New Roman" w:cs="Times New Roman"/>
          <w:sz w:val="28"/>
          <w:szCs w:val="28"/>
          <w:lang w:val="uk-UA"/>
        </w:rPr>
        <w:t>адання фінансової підтримки</w:t>
      </w:r>
      <w:r w:rsidR="00046648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підприємствам, установам та громадським організаціям району;</w:t>
      </w:r>
    </w:p>
    <w:p w14:paraId="2346AE5B" w14:textId="2B8EC438" w:rsidR="00046648" w:rsidRDefault="00CE2B31" w:rsidP="0004664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046648">
        <w:rPr>
          <w:rFonts w:ascii="Times New Roman" w:hAnsi="Times New Roman" w:cs="Times New Roman"/>
          <w:sz w:val="28"/>
          <w:szCs w:val="28"/>
          <w:lang w:val="uk-UA"/>
        </w:rPr>
        <w:t>іквідацію наслідків стихійних лих;</w:t>
      </w:r>
    </w:p>
    <w:p w14:paraId="699B8F87" w14:textId="1FBFF607" w:rsidR="00046648" w:rsidRDefault="00CE2B31" w:rsidP="0004664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46648">
        <w:rPr>
          <w:rFonts w:ascii="Times New Roman" w:hAnsi="Times New Roman" w:cs="Times New Roman"/>
          <w:sz w:val="28"/>
          <w:szCs w:val="28"/>
          <w:lang w:val="uk-UA"/>
        </w:rPr>
        <w:t>иконання районних програм соціально-економічного розвитку району;</w:t>
      </w:r>
    </w:p>
    <w:p w14:paraId="0FDE3046" w14:textId="2347B75E" w:rsidR="00046648" w:rsidRDefault="00CE2B31" w:rsidP="0004664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046648">
        <w:rPr>
          <w:rFonts w:ascii="Times New Roman" w:hAnsi="Times New Roman" w:cs="Times New Roman"/>
          <w:sz w:val="28"/>
          <w:szCs w:val="28"/>
          <w:lang w:val="uk-UA"/>
        </w:rPr>
        <w:t xml:space="preserve">роведення </w:t>
      </w:r>
      <w:proofErr w:type="spellStart"/>
      <w:r w:rsidR="00046648">
        <w:rPr>
          <w:rFonts w:ascii="Times New Roman" w:hAnsi="Times New Roman" w:cs="Times New Roman"/>
          <w:sz w:val="28"/>
          <w:szCs w:val="28"/>
          <w:lang w:val="uk-UA"/>
        </w:rPr>
        <w:t>загальнорайонних</w:t>
      </w:r>
      <w:proofErr w:type="spellEnd"/>
      <w:r w:rsidR="00046648">
        <w:rPr>
          <w:rFonts w:ascii="Times New Roman" w:hAnsi="Times New Roman" w:cs="Times New Roman"/>
          <w:sz w:val="28"/>
          <w:szCs w:val="28"/>
          <w:lang w:val="uk-UA"/>
        </w:rPr>
        <w:t xml:space="preserve"> та загальнодержавних свят;</w:t>
      </w:r>
    </w:p>
    <w:p w14:paraId="59EE9511" w14:textId="4C2E73DA" w:rsidR="00046648" w:rsidRDefault="00CE2B31" w:rsidP="0004664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046648">
        <w:rPr>
          <w:rFonts w:ascii="Times New Roman" w:hAnsi="Times New Roman" w:cs="Times New Roman"/>
          <w:sz w:val="28"/>
          <w:szCs w:val="28"/>
          <w:lang w:val="uk-UA"/>
        </w:rPr>
        <w:t>удівництво, реконструкцію та капітальний ремонт об</w:t>
      </w:r>
      <w:r w:rsidR="00046648" w:rsidRPr="00046648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046648">
        <w:rPr>
          <w:rFonts w:ascii="Times New Roman" w:hAnsi="Times New Roman" w:cs="Times New Roman"/>
          <w:sz w:val="28"/>
          <w:szCs w:val="28"/>
          <w:lang w:val="uk-UA"/>
        </w:rPr>
        <w:t>єктів</w:t>
      </w:r>
      <w:proofErr w:type="spellEnd"/>
      <w:r w:rsidR="00046648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власності;</w:t>
      </w:r>
    </w:p>
    <w:p w14:paraId="30D98A63" w14:textId="47B41D18" w:rsidR="00046648" w:rsidRDefault="00CE2B31" w:rsidP="0004664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і</w:t>
      </w:r>
      <w:r w:rsidR="00046648">
        <w:rPr>
          <w:rFonts w:ascii="Times New Roman" w:hAnsi="Times New Roman" w:cs="Times New Roman"/>
          <w:sz w:val="28"/>
          <w:szCs w:val="28"/>
          <w:lang w:val="uk-UA"/>
        </w:rPr>
        <w:t xml:space="preserve">нвестиції в розвиток інфраструктури району (будівництво та ремонт доріг, газифікація населених пунктів, будівництво і ремонт водопровідно-каналізаційних систем, ліній </w:t>
      </w:r>
      <w:proofErr w:type="spellStart"/>
      <w:r w:rsidR="00046648">
        <w:rPr>
          <w:rFonts w:ascii="Times New Roman" w:hAnsi="Times New Roman" w:cs="Times New Roman"/>
          <w:sz w:val="28"/>
          <w:szCs w:val="28"/>
          <w:lang w:val="uk-UA"/>
        </w:rPr>
        <w:t>електропередач</w:t>
      </w:r>
      <w:proofErr w:type="spellEnd"/>
      <w:r w:rsidR="00046648">
        <w:rPr>
          <w:rFonts w:ascii="Times New Roman" w:hAnsi="Times New Roman" w:cs="Times New Roman"/>
          <w:sz w:val="28"/>
          <w:szCs w:val="28"/>
          <w:lang w:val="uk-UA"/>
        </w:rPr>
        <w:t xml:space="preserve"> та зв</w:t>
      </w:r>
      <w:r w:rsidR="00046648" w:rsidRPr="00046648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046648">
        <w:rPr>
          <w:rFonts w:ascii="Times New Roman" w:hAnsi="Times New Roman" w:cs="Times New Roman"/>
          <w:sz w:val="28"/>
          <w:szCs w:val="28"/>
          <w:lang w:val="uk-UA"/>
        </w:rPr>
        <w:t>язку та інше).</w:t>
      </w:r>
    </w:p>
    <w:p w14:paraId="249ED04F" w14:textId="1614D3AA" w:rsidR="00046648" w:rsidRDefault="00CE2B31" w:rsidP="0004664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046648">
        <w:rPr>
          <w:rFonts w:ascii="Times New Roman" w:hAnsi="Times New Roman" w:cs="Times New Roman"/>
          <w:sz w:val="28"/>
          <w:szCs w:val="28"/>
          <w:lang w:val="uk-UA"/>
        </w:rPr>
        <w:t>півфінансування видатків, що здійснюються за рахунок субвенцій з державного бюджету інвестиційного характеру;</w:t>
      </w:r>
    </w:p>
    <w:p w14:paraId="7BAA2017" w14:textId="4E9A007E" w:rsidR="00046648" w:rsidRDefault="00CE2B31" w:rsidP="0004664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046648">
        <w:rPr>
          <w:rFonts w:ascii="Times New Roman" w:hAnsi="Times New Roman" w:cs="Times New Roman"/>
          <w:sz w:val="28"/>
          <w:szCs w:val="28"/>
          <w:lang w:val="uk-UA"/>
        </w:rPr>
        <w:t>ольову участь у будівництві соціального житла;</w:t>
      </w:r>
    </w:p>
    <w:p w14:paraId="489E17CD" w14:textId="6E2EB8FC" w:rsidR="00046648" w:rsidRDefault="00CE2B31" w:rsidP="0004664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046648">
        <w:rPr>
          <w:rFonts w:ascii="Times New Roman" w:hAnsi="Times New Roman" w:cs="Times New Roman"/>
          <w:sz w:val="28"/>
          <w:szCs w:val="28"/>
          <w:lang w:val="uk-UA"/>
        </w:rPr>
        <w:t>редитування житлового будівництва;</w:t>
      </w:r>
    </w:p>
    <w:p w14:paraId="740400A4" w14:textId="67C93500" w:rsidR="00046648" w:rsidRDefault="00CE2B31" w:rsidP="0004664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046648">
        <w:rPr>
          <w:rFonts w:ascii="Times New Roman" w:hAnsi="Times New Roman" w:cs="Times New Roman"/>
          <w:sz w:val="28"/>
          <w:szCs w:val="28"/>
          <w:lang w:val="uk-UA"/>
        </w:rPr>
        <w:t>нші видатки.</w:t>
      </w:r>
    </w:p>
    <w:p w14:paraId="5899865E" w14:textId="77777777" w:rsidR="00046648" w:rsidRDefault="00046648" w:rsidP="00046648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Використання коштів фонду здійснюється відповідно до бюджетного законодавства.</w:t>
      </w:r>
    </w:p>
    <w:p w14:paraId="14C4A87B" w14:textId="77777777" w:rsidR="00046648" w:rsidRDefault="00046648" w:rsidP="00046648">
      <w:pPr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3FCC223" w14:textId="77777777" w:rsidR="00742979" w:rsidRPr="00742979" w:rsidRDefault="00742979" w:rsidP="00742979">
      <w:pPr>
        <w:pStyle w:val="a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429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Керуюча справами </w:t>
      </w:r>
    </w:p>
    <w:p w14:paraId="16A354EC" w14:textId="77777777" w:rsidR="00742979" w:rsidRPr="00742979" w:rsidRDefault="00742979" w:rsidP="00742979">
      <w:pPr>
        <w:pStyle w:val="a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429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апарату </w:t>
      </w:r>
    </w:p>
    <w:p w14:paraId="5780327A" w14:textId="2FBD8132" w:rsidR="00046648" w:rsidRPr="00742979" w:rsidRDefault="00742979" w:rsidP="00742979">
      <w:pPr>
        <w:pStyle w:val="a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42979">
        <w:rPr>
          <w:rFonts w:ascii="Times New Roman" w:hAnsi="Times New Roman" w:cs="Times New Roman"/>
          <w:b/>
          <w:sz w:val="28"/>
          <w:szCs w:val="28"/>
          <w:lang w:val="uk-UA"/>
        </w:rPr>
        <w:t>районної ради</w:t>
      </w:r>
      <w:r w:rsidRPr="0074297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4297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4297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4297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4297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4297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4297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2D4AE4" w:rsidRPr="007429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Олена </w:t>
      </w:r>
      <w:proofErr w:type="spellStart"/>
      <w:r w:rsidR="002D4AE4" w:rsidRPr="00742979">
        <w:rPr>
          <w:rFonts w:ascii="Times New Roman" w:hAnsi="Times New Roman" w:cs="Times New Roman"/>
          <w:b/>
          <w:sz w:val="28"/>
          <w:szCs w:val="28"/>
          <w:lang w:val="uk-UA"/>
        </w:rPr>
        <w:t>Радіна</w:t>
      </w:r>
      <w:proofErr w:type="spellEnd"/>
      <w:r w:rsidR="002D4AE4" w:rsidRPr="007429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sectPr w:rsidR="00046648" w:rsidRPr="007429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E62BDE"/>
    <w:multiLevelType w:val="hybridMultilevel"/>
    <w:tmpl w:val="982E8D0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FB3787"/>
    <w:multiLevelType w:val="hybridMultilevel"/>
    <w:tmpl w:val="20F84BD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DF61A1"/>
    <w:multiLevelType w:val="hybridMultilevel"/>
    <w:tmpl w:val="2E6C5406"/>
    <w:lvl w:ilvl="0" w:tplc="5464045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D14"/>
    <w:rsid w:val="00046648"/>
    <w:rsid w:val="00052E6E"/>
    <w:rsid w:val="001375C3"/>
    <w:rsid w:val="0024350A"/>
    <w:rsid w:val="00286575"/>
    <w:rsid w:val="002D4AE4"/>
    <w:rsid w:val="0033143C"/>
    <w:rsid w:val="004A4D14"/>
    <w:rsid w:val="00742979"/>
    <w:rsid w:val="00785470"/>
    <w:rsid w:val="00836839"/>
    <w:rsid w:val="00CE2B31"/>
    <w:rsid w:val="00DA2620"/>
    <w:rsid w:val="00F759A9"/>
    <w:rsid w:val="00FC6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4D5EE"/>
  <w15:chartTrackingRefBased/>
  <w15:docId w15:val="{C4845CAC-5BE2-43A6-ACD2-1F39FD5B9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4D14"/>
    <w:pPr>
      <w:ind w:left="720"/>
      <w:contextualSpacing/>
    </w:pPr>
  </w:style>
  <w:style w:type="paragraph" w:styleId="a4">
    <w:name w:val="No Spacing"/>
    <w:uiPriority w:val="1"/>
    <w:qFormat/>
    <w:rsid w:val="00CE2B31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836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368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777</cp:lastModifiedBy>
  <cp:revision>4</cp:revision>
  <cp:lastPrinted>2021-08-03T05:54:00Z</cp:lastPrinted>
  <dcterms:created xsi:type="dcterms:W3CDTF">2021-08-03T06:34:00Z</dcterms:created>
  <dcterms:modified xsi:type="dcterms:W3CDTF">2021-08-03T06:39:00Z</dcterms:modified>
</cp:coreProperties>
</file>